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B8478D" w14:textId="77777777" w:rsidR="005F6D61" w:rsidRPr="00197333" w:rsidRDefault="005F6D61" w:rsidP="005F6D61">
      <w:pPr>
        <w:jc w:val="center"/>
        <w:rPr>
          <w:b/>
          <w:bCs/>
        </w:rPr>
      </w:pPr>
      <w:r w:rsidRPr="00197333">
        <w:rPr>
          <w:b/>
          <w:bCs/>
        </w:rPr>
        <w:t xml:space="preserve">Cactus </w:t>
      </w:r>
      <w:proofErr w:type="spellStart"/>
      <w:r w:rsidRPr="00197333">
        <w:rPr>
          <w:b/>
          <w:bCs/>
        </w:rPr>
        <w:t>shoppi</w:t>
      </w:r>
      <w:proofErr w:type="spellEnd"/>
      <w:r w:rsidRPr="00197333">
        <w:rPr>
          <w:b/>
          <w:bCs/>
        </w:rPr>
        <w:t xml:space="preserve"> et Autocenter </w:t>
      </w:r>
      <w:proofErr w:type="spellStart"/>
      <w:r w:rsidRPr="00197333">
        <w:rPr>
          <w:b/>
          <w:bCs/>
        </w:rPr>
        <w:t>Goedert</w:t>
      </w:r>
      <w:proofErr w:type="spellEnd"/>
      <w:r w:rsidRPr="00197333">
        <w:rPr>
          <w:b/>
          <w:bCs/>
        </w:rPr>
        <w:t xml:space="preserve"> renforcent un partenariat de long terme au service de la proximité et des solutions repas</w:t>
      </w:r>
    </w:p>
    <w:p w14:paraId="5E9DC71C" w14:textId="77777777" w:rsidR="005F6D61" w:rsidRPr="00197333" w:rsidRDefault="005F6D61" w:rsidP="005F6D61">
      <w:pPr>
        <w:rPr>
          <w:b/>
          <w:bCs/>
        </w:rPr>
      </w:pPr>
    </w:p>
    <w:p w14:paraId="65EC63AC" w14:textId="5C8933ED" w:rsidR="005F6D61" w:rsidRDefault="005F6D61" w:rsidP="005F6D61">
      <w:r w:rsidRPr="00D23C9E">
        <w:rPr>
          <w:b/>
          <w:bCs/>
        </w:rPr>
        <w:t>Windhof, 18 décembre 2025</w:t>
      </w:r>
      <w:r w:rsidRPr="00D23C9E">
        <w:t xml:space="preserve"> </w:t>
      </w:r>
      <w:r w:rsidR="00F02C96">
        <w:t>-</w:t>
      </w:r>
      <w:r w:rsidRPr="00D23C9E">
        <w:t xml:space="preserve"> Le 2</w:t>
      </w:r>
      <w:r>
        <w:t>2</w:t>
      </w:r>
      <w:r w:rsidRPr="00D23C9E">
        <w:t xml:space="preserve"> octobre 2025, Cactus </w:t>
      </w:r>
      <w:proofErr w:type="spellStart"/>
      <w:r w:rsidRPr="00D23C9E">
        <w:t>shoppi</w:t>
      </w:r>
      <w:proofErr w:type="spellEnd"/>
      <w:r w:rsidRPr="00D23C9E">
        <w:t xml:space="preserve"> et </w:t>
      </w:r>
      <w:proofErr w:type="spellStart"/>
      <w:r w:rsidRPr="00D23C9E">
        <w:t>Goedert</w:t>
      </w:r>
      <w:proofErr w:type="spellEnd"/>
      <w:r w:rsidRPr="00D23C9E">
        <w:t xml:space="preserve">, deux acteurs historiques et familiaux du paysage commercial luxembourgeois, ont officialisé un partenariat stratégique de long terme. Celui-ci s’est concrétisé le 17 décembre par l’ouverture d’un Cactus </w:t>
      </w:r>
      <w:proofErr w:type="spellStart"/>
      <w:r w:rsidRPr="00D23C9E">
        <w:t>shoppi</w:t>
      </w:r>
      <w:proofErr w:type="spellEnd"/>
      <w:r w:rsidRPr="00D23C9E">
        <w:t xml:space="preserve"> sur le site</w:t>
      </w:r>
      <w:r>
        <w:t xml:space="preserve"> de l’Autocenter</w:t>
      </w:r>
      <w:r w:rsidRPr="00D23C9E">
        <w:t xml:space="preserve"> </w:t>
      </w:r>
      <w:proofErr w:type="spellStart"/>
      <w:r w:rsidRPr="00D23C9E">
        <w:t>Goedert</w:t>
      </w:r>
      <w:proofErr w:type="spellEnd"/>
      <w:r w:rsidRPr="00D23C9E">
        <w:t xml:space="preserve"> de Bereldange.</w:t>
      </w:r>
    </w:p>
    <w:p w14:paraId="38B8A9E8" w14:textId="77777777" w:rsidR="005F6D61" w:rsidRPr="00D23C9E" w:rsidRDefault="005F6D61" w:rsidP="005F6D61"/>
    <w:p w14:paraId="1F5AFCC1" w14:textId="6B0A7AD4" w:rsidR="005F6D61" w:rsidRDefault="005F6D61" w:rsidP="005F6D61">
      <w:r w:rsidRPr="00D23C9E">
        <w:t xml:space="preserve">Trois nouvelles ouvertures sont d’ores et déjà programmées pour 2026 </w:t>
      </w:r>
      <w:r w:rsidR="00F02C96">
        <w:t>-</w:t>
      </w:r>
      <w:r w:rsidRPr="00D23C9E">
        <w:t xml:space="preserve"> à la Belle Etoile, à </w:t>
      </w:r>
      <w:proofErr w:type="spellStart"/>
      <w:r w:rsidRPr="00D23C9E">
        <w:t>Foetz</w:t>
      </w:r>
      <w:proofErr w:type="spellEnd"/>
      <w:r w:rsidRPr="00D23C9E">
        <w:t xml:space="preserve"> et à Hollerich </w:t>
      </w:r>
      <w:r w:rsidR="00F02C96">
        <w:t>-</w:t>
      </w:r>
      <w:r w:rsidRPr="00D23C9E">
        <w:t xml:space="preserve"> confirmant la volonté commune des deux groupes de développer des solutions de proximité modernes, durables et parfaitement alignées avec les usages quotidiens des consommateurs luxembourgeois.</w:t>
      </w:r>
    </w:p>
    <w:p w14:paraId="009F38EE" w14:textId="77777777" w:rsidR="005F6D61" w:rsidRPr="00D23C9E" w:rsidRDefault="005F6D61" w:rsidP="005F6D61"/>
    <w:p w14:paraId="7757BA81" w14:textId="77777777" w:rsidR="005F6D61" w:rsidRPr="00D23C9E" w:rsidRDefault="005F6D61" w:rsidP="005F6D61">
      <w:r w:rsidRPr="00D23C9E">
        <w:t>L’ouverture du point de vente de Bereldange marque ainsi une étape clé dans le renforcement de ce partenariat, en prenant le relais de l’épicerie Food2Go et en affirmant une ambition partagée : proposer une offre pratique, qualitative et accessible, intégrée aux lieux de mobilité du quotidien.</w:t>
      </w:r>
    </w:p>
    <w:p w14:paraId="7B9AE1F8" w14:textId="77777777" w:rsidR="005F6D61" w:rsidRDefault="005F6D61" w:rsidP="005F6D61">
      <w:pPr>
        <w:rPr>
          <w:b/>
          <w:bCs/>
        </w:rPr>
      </w:pPr>
    </w:p>
    <w:p w14:paraId="7FDBDD41" w14:textId="77777777" w:rsidR="005F6D61" w:rsidRPr="00F214A4" w:rsidRDefault="005F6D61" w:rsidP="005F6D61">
      <w:pPr>
        <w:rPr>
          <w:b/>
          <w:bCs/>
          <w:u w:val="single"/>
        </w:rPr>
      </w:pPr>
      <w:r w:rsidRPr="00F214A4">
        <w:rPr>
          <w:b/>
          <w:bCs/>
          <w:u w:val="single"/>
        </w:rPr>
        <w:t>Un partenariat ancré dans l’histoire et la confiance</w:t>
      </w:r>
    </w:p>
    <w:p w14:paraId="30C3F1B0" w14:textId="77777777" w:rsidR="005F6D61" w:rsidRPr="00D23C9E" w:rsidRDefault="005F6D61" w:rsidP="005F6D61">
      <w:r w:rsidRPr="00D23C9E">
        <w:t xml:space="preserve">La collaboration entre Cactus </w:t>
      </w:r>
      <w:proofErr w:type="spellStart"/>
      <w:r w:rsidRPr="00D23C9E">
        <w:t>shoppi</w:t>
      </w:r>
      <w:proofErr w:type="spellEnd"/>
      <w:r w:rsidRPr="00D23C9E">
        <w:t xml:space="preserve">, le canal de proximité du groupe Cactus, et Autocenter </w:t>
      </w:r>
      <w:proofErr w:type="spellStart"/>
      <w:r w:rsidRPr="00D23C9E">
        <w:t>Goedert</w:t>
      </w:r>
      <w:proofErr w:type="spellEnd"/>
      <w:r w:rsidRPr="00D23C9E">
        <w:t xml:space="preserve"> s’inscrit dans une relation de confiance construite sur plusieurs décennies. Les deux entreprises familiales partagent des valeurs fortes : proximité, qualité de service, fiabilité et engagement durable envers leurs clients.</w:t>
      </w:r>
    </w:p>
    <w:p w14:paraId="681BB624" w14:textId="77777777" w:rsidR="005F6D61" w:rsidRPr="00197333" w:rsidRDefault="005F6D61" w:rsidP="005F6D61"/>
    <w:p w14:paraId="0A276EAE" w14:textId="77777777" w:rsidR="005F6D61" w:rsidRDefault="005F6D61" w:rsidP="005F6D61">
      <w:r w:rsidRPr="00197333">
        <w:t xml:space="preserve">Depuis l’ouverture du centre commercial de la Belle Etoile en 1974, la station-service et le centre Autocenter </w:t>
      </w:r>
      <w:proofErr w:type="spellStart"/>
      <w:r w:rsidRPr="00197333">
        <w:t>Goedert</w:t>
      </w:r>
      <w:proofErr w:type="spellEnd"/>
      <w:r w:rsidRPr="00197333">
        <w:t xml:space="preserve"> situés au cœur du complexe est exploitée par la famille </w:t>
      </w:r>
      <w:proofErr w:type="spellStart"/>
      <w:r w:rsidRPr="00197333">
        <w:t>Goedert</w:t>
      </w:r>
      <w:proofErr w:type="spellEnd"/>
      <w:r>
        <w:t xml:space="preserve">. </w:t>
      </w:r>
      <w:r w:rsidRPr="00D23C9E">
        <w:t>Cette présence continue témoigne d’un partenariat historique avec le groupe Cactus, au service des clients luxembourgeois depuis plus de cinquante ans.</w:t>
      </w:r>
      <w:r w:rsidRPr="00197333">
        <w:t xml:space="preserve"> Ce lien fort constitue aujourd’hui un socle naturel pour le développement de nouveaux concepts de proximité, adaptés aux modes de vie contemporains.</w:t>
      </w:r>
    </w:p>
    <w:p w14:paraId="25CDB665" w14:textId="77777777" w:rsidR="005F6D61" w:rsidRDefault="005F6D61" w:rsidP="005F6D61"/>
    <w:p w14:paraId="5FDB0879" w14:textId="77777777" w:rsidR="005F6D61" w:rsidRPr="00672056" w:rsidRDefault="005F6D61" w:rsidP="005F6D61">
      <w:r w:rsidRPr="00672056">
        <w:t>« Nous sommes heureux de renforcer notre partenariat avec le Groupe Cactus et la famille Leesch, avec lesquels nous partageons depuis 1974 une collaboration étroite et une relation de confiance durable. Dans cet esprit, nous poursuivons et renforçons aujourd’hui notre engagement commun afin d’offrir aux consommateurs luxembourgeois des solutions pratiques et durables au quotidien, tout en restant fidèles à nos valeurs de proximité et de qualité. »</w:t>
      </w:r>
      <w:r w:rsidRPr="00672056">
        <w:br/>
      </w:r>
      <w:r w:rsidRPr="00672056">
        <w:rPr>
          <w:i/>
          <w:iCs/>
        </w:rPr>
        <w:t xml:space="preserve">Michel </w:t>
      </w:r>
      <w:proofErr w:type="spellStart"/>
      <w:r w:rsidRPr="00672056">
        <w:rPr>
          <w:i/>
          <w:iCs/>
        </w:rPr>
        <w:t>Goedert</w:t>
      </w:r>
      <w:proofErr w:type="spellEnd"/>
      <w:r w:rsidRPr="00672056">
        <w:rPr>
          <w:i/>
          <w:iCs/>
        </w:rPr>
        <w:t xml:space="preserve">, deuxième génération à la direction du Groupe </w:t>
      </w:r>
      <w:proofErr w:type="spellStart"/>
      <w:r w:rsidRPr="00672056">
        <w:rPr>
          <w:i/>
          <w:iCs/>
        </w:rPr>
        <w:t>Goedert</w:t>
      </w:r>
      <w:proofErr w:type="spellEnd"/>
      <w:r>
        <w:rPr>
          <w:i/>
          <w:iCs/>
        </w:rPr>
        <w:t>.</w:t>
      </w:r>
    </w:p>
    <w:p w14:paraId="70E0E43E" w14:textId="77777777" w:rsidR="005F6D61" w:rsidRDefault="005F6D61" w:rsidP="005F6D61">
      <w:pPr>
        <w:rPr>
          <w:b/>
          <w:bCs/>
        </w:rPr>
      </w:pPr>
    </w:p>
    <w:p w14:paraId="7EA11A00" w14:textId="77777777" w:rsidR="005F6D61" w:rsidRPr="00AA32DC" w:rsidRDefault="005F6D61" w:rsidP="005F6D61">
      <w:pPr>
        <w:rPr>
          <w:b/>
          <w:bCs/>
          <w:u w:val="single"/>
        </w:rPr>
      </w:pPr>
      <w:r w:rsidRPr="00AA32DC">
        <w:rPr>
          <w:b/>
          <w:bCs/>
          <w:u w:val="single"/>
        </w:rPr>
        <w:t xml:space="preserve">Cactus </w:t>
      </w:r>
      <w:proofErr w:type="spellStart"/>
      <w:r w:rsidRPr="00AA32DC">
        <w:rPr>
          <w:b/>
          <w:bCs/>
          <w:u w:val="single"/>
        </w:rPr>
        <w:t>shoppi</w:t>
      </w:r>
      <w:proofErr w:type="spellEnd"/>
      <w:r w:rsidRPr="00AA32DC">
        <w:rPr>
          <w:b/>
          <w:bCs/>
          <w:u w:val="single"/>
        </w:rPr>
        <w:t>, le canal de proximité du Groupe Cactus</w:t>
      </w:r>
    </w:p>
    <w:p w14:paraId="056F7F65" w14:textId="77777777" w:rsidR="005F6D61" w:rsidRPr="00AA32DC" w:rsidRDefault="005F6D61" w:rsidP="005F6D61">
      <w:pPr>
        <w:rPr>
          <w:b/>
          <w:bCs/>
          <w:u w:val="single"/>
        </w:rPr>
      </w:pPr>
    </w:p>
    <w:p w14:paraId="2176EFE1" w14:textId="6C897506" w:rsidR="005F6D61" w:rsidRPr="00AA32DC" w:rsidRDefault="005F6D61" w:rsidP="005F6D61">
      <w:r w:rsidRPr="00AA32DC">
        <w:t xml:space="preserve">« Avec le déploiement de Cactus </w:t>
      </w:r>
      <w:proofErr w:type="spellStart"/>
      <w:r w:rsidRPr="00AA32DC">
        <w:t>shoppi</w:t>
      </w:r>
      <w:proofErr w:type="spellEnd"/>
      <w:r w:rsidRPr="00AA32DC">
        <w:t xml:space="preserve"> dans quatre nouvelles stations-service </w:t>
      </w:r>
      <w:proofErr w:type="spellStart"/>
      <w:r w:rsidRPr="00AA32DC">
        <w:t>Goedert</w:t>
      </w:r>
      <w:proofErr w:type="spellEnd"/>
      <w:r w:rsidRPr="00AA32DC">
        <w:t xml:space="preserve">  à Bereldange, à la Belle Etoile, à </w:t>
      </w:r>
      <w:proofErr w:type="spellStart"/>
      <w:r w:rsidRPr="00AA32DC">
        <w:t>Foetz</w:t>
      </w:r>
      <w:proofErr w:type="spellEnd"/>
      <w:r w:rsidRPr="00AA32DC">
        <w:t xml:space="preserve"> et à Hollerich  et un réseau qui comptera 77 points de vente fin 2026, le groupe Cactus poursuit son développement et confirme sa </w:t>
      </w:r>
      <w:r w:rsidRPr="00AA32DC">
        <w:lastRenderedPageBreak/>
        <w:t xml:space="preserve">dynamique de croissance au service de la proximité et du quotidien des clients. » </w:t>
      </w:r>
      <w:r w:rsidRPr="00AA32DC">
        <w:rPr>
          <w:i/>
          <w:iCs/>
        </w:rPr>
        <w:t>Laurent</w:t>
      </w:r>
      <w:r w:rsidRPr="00AA32DC">
        <w:t xml:space="preserve"> </w:t>
      </w:r>
      <w:r w:rsidRPr="00AA32DC">
        <w:rPr>
          <w:rFonts w:cs="Calibri"/>
          <w:i/>
          <w:iCs/>
        </w:rPr>
        <w:t>Schonckert,</w:t>
      </w:r>
      <w:r w:rsidRPr="00AA32DC">
        <w:rPr>
          <w:i/>
          <w:iCs/>
        </w:rPr>
        <w:t xml:space="preserve"> </w:t>
      </w:r>
      <w:r w:rsidRPr="00AA32DC">
        <w:rPr>
          <w:rFonts w:cs="Calibri"/>
          <w:i/>
          <w:iCs/>
        </w:rPr>
        <w:t>Administrateur-Directeur de Cactus.</w:t>
      </w:r>
    </w:p>
    <w:p w14:paraId="6ADD4854" w14:textId="77777777" w:rsidR="005F6D61" w:rsidRPr="00AA32DC" w:rsidRDefault="005F6D61" w:rsidP="005F6D61">
      <w:pPr>
        <w:rPr>
          <w:i/>
          <w:iCs/>
        </w:rPr>
      </w:pPr>
    </w:p>
    <w:p w14:paraId="462CA431" w14:textId="77777777" w:rsidR="005F6D61" w:rsidRPr="00AA32DC" w:rsidRDefault="005F6D61" w:rsidP="005F6D61">
      <w:r w:rsidRPr="00AA32DC">
        <w:t xml:space="preserve">Pensée pour les trajets du quotidien, les pauses rapides, les imprévus ou les achats de dernière minute, Cactus </w:t>
      </w:r>
      <w:proofErr w:type="spellStart"/>
      <w:r w:rsidRPr="00AA32DC">
        <w:t>shoppi</w:t>
      </w:r>
      <w:proofErr w:type="spellEnd"/>
      <w:r w:rsidRPr="00AA32DC">
        <w:t xml:space="preserve"> s’adresse à des clients qui veulent aller à l’essentiel, sans compromis sur la qualité.</w:t>
      </w:r>
    </w:p>
    <w:p w14:paraId="39A3D85F" w14:textId="77777777" w:rsidR="005F6D61" w:rsidRPr="00AA32DC" w:rsidRDefault="005F6D61" w:rsidP="005F6D61">
      <w:r w:rsidRPr="00AA32DC">
        <w:t>Véritable point d’ancrage de proximité, l’enseigne s’implante là où le temps est compté et où les besoins sont immédiats : sur le chemin du travail, près des lieux de passage, au cœur des quartiers. Les magasins permettent de se nourrir, s’équiper ou se dépanner rapidement, avec une offre claire, accessible et adaptée aux besoins actuels.</w:t>
      </w:r>
    </w:p>
    <w:p w14:paraId="5DB095EB" w14:textId="77777777" w:rsidR="005F6D61" w:rsidRPr="00AA32DC" w:rsidRDefault="005F6D61" w:rsidP="005F6D61"/>
    <w:p w14:paraId="5A74374E" w14:textId="77777777" w:rsidR="005F6D61" w:rsidRDefault="005F6D61" w:rsidP="005F6D61">
      <w:r w:rsidRPr="00AA32DC">
        <w:t xml:space="preserve">Par ses formats agiles, son ancrage local et sa capacité à s’intégrer naturellement dans le quotidien des clients, Cactus </w:t>
      </w:r>
      <w:proofErr w:type="spellStart"/>
      <w:r w:rsidRPr="00AA32DC">
        <w:t>shoppi</w:t>
      </w:r>
      <w:proofErr w:type="spellEnd"/>
      <w:r w:rsidRPr="00AA32DC">
        <w:t xml:space="preserve"> renforce chaque jour le lien quotidien entre le groupe Cactus et les consommateurs, en étant présente au bon endroit, au bon moment, pour les bons usages.</w:t>
      </w:r>
    </w:p>
    <w:p w14:paraId="377A8A7F" w14:textId="77777777" w:rsidR="005F6D61" w:rsidRPr="00F214A4" w:rsidRDefault="005F6D61" w:rsidP="005F6D61">
      <w:pPr>
        <w:rPr>
          <w:u w:val="single"/>
        </w:rPr>
      </w:pPr>
    </w:p>
    <w:p w14:paraId="731FF7D6" w14:textId="77777777" w:rsidR="005F6D61" w:rsidRPr="00F214A4" w:rsidRDefault="005F6D61" w:rsidP="005F6D61">
      <w:pPr>
        <w:rPr>
          <w:b/>
          <w:bCs/>
          <w:u w:val="single"/>
        </w:rPr>
      </w:pPr>
      <w:r w:rsidRPr="00F214A4">
        <w:rPr>
          <w:b/>
          <w:bCs/>
          <w:u w:val="single"/>
        </w:rPr>
        <w:t xml:space="preserve">Une complémentarité naturelle avec l’univers </w:t>
      </w:r>
      <w:proofErr w:type="spellStart"/>
      <w:r w:rsidRPr="00F214A4">
        <w:rPr>
          <w:b/>
          <w:bCs/>
          <w:u w:val="single"/>
        </w:rPr>
        <w:t>Goedert</w:t>
      </w:r>
      <w:proofErr w:type="spellEnd"/>
    </w:p>
    <w:p w14:paraId="2C73B472" w14:textId="77777777" w:rsidR="005F6D61" w:rsidRPr="0078495B" w:rsidRDefault="005F6D61" w:rsidP="005F6D61">
      <w:r w:rsidRPr="00F214A4">
        <w:t xml:space="preserve">Fondée en 1958, </w:t>
      </w:r>
      <w:proofErr w:type="spellStart"/>
      <w:r w:rsidRPr="00F214A4">
        <w:t>Goedert</w:t>
      </w:r>
      <w:proofErr w:type="spellEnd"/>
      <w:r w:rsidRPr="00F214A4">
        <w:t xml:space="preserve"> est aujourd’hui un groupe multiservices reconnu, comprenant notamment des Autocenter, stations-service, tunnels de lavage et concepts de restauration rapide. Toujours dirigée par la deuxième et la troisième génération familiale, l’entreprise a su évoluer </w:t>
      </w:r>
      <w:r>
        <w:t xml:space="preserve">avec son temps tout </w:t>
      </w:r>
      <w:r w:rsidRPr="00F214A4">
        <w:t>en restant fidèle à ses valeurs de fiabilité et de service.</w:t>
      </w:r>
    </w:p>
    <w:p w14:paraId="6DDE3BDF" w14:textId="77777777" w:rsidR="005F6D61" w:rsidRPr="00F214A4" w:rsidRDefault="005F6D61" w:rsidP="005F6D61"/>
    <w:p w14:paraId="01ABDEA4" w14:textId="77777777" w:rsidR="005F6D61" w:rsidRDefault="005F6D61" w:rsidP="005F6D61">
      <w:r w:rsidRPr="00F214A4">
        <w:t xml:space="preserve">L’implantation d’un Cactus </w:t>
      </w:r>
      <w:proofErr w:type="spellStart"/>
      <w:r w:rsidRPr="00F214A4">
        <w:t>shoppi</w:t>
      </w:r>
      <w:proofErr w:type="spellEnd"/>
      <w:r w:rsidRPr="00F214A4">
        <w:t xml:space="preserve"> au sein du site </w:t>
      </w:r>
      <w:proofErr w:type="spellStart"/>
      <w:r w:rsidRPr="00F214A4">
        <w:t>Goedert</w:t>
      </w:r>
      <w:proofErr w:type="spellEnd"/>
      <w:r w:rsidRPr="00F214A4">
        <w:t xml:space="preserve"> de Bereldange illustre pleinement </w:t>
      </w:r>
      <w:r>
        <w:t>la</w:t>
      </w:r>
      <w:r w:rsidRPr="00F214A4">
        <w:t xml:space="preserve"> complémentarité entre mobilité et </w:t>
      </w:r>
      <w:proofErr w:type="spellStart"/>
      <w:r w:rsidRPr="00F214A4">
        <w:t>convenience</w:t>
      </w:r>
      <w:proofErr w:type="spellEnd"/>
      <w:r w:rsidRPr="00F214A4">
        <w:t>. Le magasin proposera une offre pensée pour une clientèle en mouvement, combinant rapidité, fraîcheur et praticité</w:t>
      </w:r>
      <w:r>
        <w:t xml:space="preserve">, </w:t>
      </w:r>
      <w:r w:rsidRPr="00D23C9E">
        <w:t>et s’intégrant naturellement dans le parcours des clients.</w:t>
      </w:r>
    </w:p>
    <w:p w14:paraId="3988DA2C" w14:textId="77777777" w:rsidR="005F6D61" w:rsidRPr="00672056" w:rsidRDefault="005F6D61" w:rsidP="005F6D61"/>
    <w:p w14:paraId="2AC43EC9" w14:textId="77777777" w:rsidR="00E47DC9" w:rsidRDefault="00E47DC9" w:rsidP="00E47DC9">
      <w:pPr>
        <w:rPr>
          <w:rFonts w:ascii="Calibri" w:hAnsi="Calibri" w:cs="Calibri"/>
        </w:rPr>
      </w:pPr>
    </w:p>
    <w:p w14:paraId="10534427" w14:textId="77777777" w:rsidR="00085FD7" w:rsidRDefault="00085FD7" w:rsidP="00E47DC9">
      <w:pPr>
        <w:rPr>
          <w:rFonts w:ascii="Calibri" w:hAnsi="Calibri" w:cs="Calibri"/>
        </w:rPr>
      </w:pPr>
    </w:p>
    <w:p w14:paraId="36DF1CB6" w14:textId="77777777" w:rsidR="00085FD7" w:rsidRDefault="00085FD7" w:rsidP="00E47DC9">
      <w:pPr>
        <w:rPr>
          <w:rFonts w:ascii="Calibri" w:hAnsi="Calibri" w:cs="Calibri"/>
        </w:rPr>
      </w:pPr>
    </w:p>
    <w:p w14:paraId="58E876C7" w14:textId="77777777" w:rsidR="000A7462" w:rsidRDefault="000A7462" w:rsidP="00E47DC9">
      <w:pPr>
        <w:rPr>
          <w:rFonts w:ascii="Calibri" w:hAnsi="Calibri" w:cs="Calibri"/>
        </w:rPr>
      </w:pPr>
    </w:p>
    <w:p w14:paraId="48BF94E0" w14:textId="77777777" w:rsidR="000A7462" w:rsidRDefault="000A7462" w:rsidP="00E47DC9">
      <w:pPr>
        <w:rPr>
          <w:rFonts w:ascii="Calibri" w:hAnsi="Calibri" w:cs="Calibri"/>
        </w:rPr>
      </w:pPr>
    </w:p>
    <w:p w14:paraId="75F22218" w14:textId="77777777" w:rsidR="00DA2C1E" w:rsidRPr="005342A1" w:rsidRDefault="00DA2C1E" w:rsidP="008976D7">
      <w:pPr>
        <w:rPr>
          <w:rFonts w:ascii="Calibri" w:hAnsi="Calibri" w:cs="Calibri"/>
        </w:rPr>
      </w:pPr>
    </w:p>
    <w:p w14:paraId="2482F5DD" w14:textId="77777777" w:rsidR="00DA2C1E" w:rsidRPr="005342A1" w:rsidRDefault="00DA2C1E" w:rsidP="008976D7">
      <w:pPr>
        <w:rPr>
          <w:lang w:val="fr-FR"/>
        </w:rPr>
      </w:pPr>
    </w:p>
    <w:p w14:paraId="7926CC67" w14:textId="77777777" w:rsidR="00437465" w:rsidRDefault="00437465" w:rsidP="008976D7">
      <w:pPr>
        <w:rPr>
          <w:lang w:val="fr-FR"/>
        </w:rPr>
      </w:pPr>
    </w:p>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E-mail : pr@cactus.lu</w:t>
      </w:r>
    </w:p>
    <w:p w14:paraId="21B24ACB" w14:textId="77777777" w:rsidR="00437465" w:rsidRPr="008976D7" w:rsidRDefault="00437465" w:rsidP="008976D7">
      <w:pPr>
        <w:rPr>
          <w:lang w:val="fr-FR"/>
        </w:rPr>
      </w:pPr>
    </w:p>
    <w:sectPr w:rsidR="00437465" w:rsidRPr="008976D7" w:rsidSect="008976D7">
      <w:headerReference w:type="default" r:id="rId7"/>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FEC38" w14:textId="77777777" w:rsidR="0049259A" w:rsidRDefault="0049259A" w:rsidP="008976D7">
      <w:r>
        <w:separator/>
      </w:r>
    </w:p>
  </w:endnote>
  <w:endnote w:type="continuationSeparator" w:id="0">
    <w:p w14:paraId="6D9578C7" w14:textId="77777777" w:rsidR="0049259A" w:rsidRDefault="0049259A"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C117D" w14:textId="77777777" w:rsidR="0049259A" w:rsidRDefault="0049259A" w:rsidP="008976D7">
      <w:r>
        <w:separator/>
      </w:r>
    </w:p>
  </w:footnote>
  <w:footnote w:type="continuationSeparator" w:id="0">
    <w:p w14:paraId="7EF55E35" w14:textId="77777777" w:rsidR="0049259A" w:rsidRDefault="0049259A"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76C86"/>
    <w:multiLevelType w:val="multilevel"/>
    <w:tmpl w:val="63808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1C418A"/>
    <w:multiLevelType w:val="hybridMultilevel"/>
    <w:tmpl w:val="13B465D8"/>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 w15:restartNumberingAfterBreak="0">
    <w:nsid w:val="08887001"/>
    <w:multiLevelType w:val="multilevel"/>
    <w:tmpl w:val="7E3C319C"/>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BC29F0"/>
    <w:multiLevelType w:val="multilevel"/>
    <w:tmpl w:val="1A767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133D3E"/>
    <w:multiLevelType w:val="hybridMultilevel"/>
    <w:tmpl w:val="22F0CCEA"/>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5" w15:restartNumberingAfterBreak="0">
    <w:nsid w:val="12E9292F"/>
    <w:multiLevelType w:val="multilevel"/>
    <w:tmpl w:val="5D108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9A1FB5"/>
    <w:multiLevelType w:val="multilevel"/>
    <w:tmpl w:val="424A8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E91EE4"/>
    <w:multiLevelType w:val="multilevel"/>
    <w:tmpl w:val="7CB46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A00821"/>
    <w:multiLevelType w:val="hybridMultilevel"/>
    <w:tmpl w:val="91B8BA42"/>
    <w:lvl w:ilvl="0" w:tplc="140C0005">
      <w:start w:val="1"/>
      <w:numFmt w:val="bullet"/>
      <w:lvlText w:val=""/>
      <w:lvlJc w:val="left"/>
      <w:pPr>
        <w:ind w:left="1080" w:hanging="360"/>
      </w:pPr>
      <w:rPr>
        <w:rFonts w:ascii="Wingdings" w:hAnsi="Wingdings"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9" w15:restartNumberingAfterBreak="0">
    <w:nsid w:val="2A664E8E"/>
    <w:multiLevelType w:val="multilevel"/>
    <w:tmpl w:val="E35E3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E920BD"/>
    <w:multiLevelType w:val="multilevel"/>
    <w:tmpl w:val="42C60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5D219B"/>
    <w:multiLevelType w:val="multilevel"/>
    <w:tmpl w:val="9932A5A0"/>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F912AFF"/>
    <w:multiLevelType w:val="multilevel"/>
    <w:tmpl w:val="8832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1A32E1A"/>
    <w:multiLevelType w:val="multilevel"/>
    <w:tmpl w:val="C3867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8E34A61"/>
    <w:multiLevelType w:val="multilevel"/>
    <w:tmpl w:val="7AA48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B650CCA"/>
    <w:multiLevelType w:val="multilevel"/>
    <w:tmpl w:val="E50EC98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2483511"/>
    <w:multiLevelType w:val="multilevel"/>
    <w:tmpl w:val="3C1C5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4457404"/>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8375D08"/>
    <w:multiLevelType w:val="multilevel"/>
    <w:tmpl w:val="9ECEC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4146BC8"/>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50E7961"/>
    <w:multiLevelType w:val="multilevel"/>
    <w:tmpl w:val="8E7A7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6185B02"/>
    <w:multiLevelType w:val="multilevel"/>
    <w:tmpl w:val="29868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8E41153"/>
    <w:multiLevelType w:val="multilevel"/>
    <w:tmpl w:val="B540F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E125607"/>
    <w:multiLevelType w:val="multilevel"/>
    <w:tmpl w:val="E10AEC1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61919157">
    <w:abstractNumId w:val="6"/>
  </w:num>
  <w:num w:numId="2" w16cid:durableId="1778712741">
    <w:abstractNumId w:val="3"/>
  </w:num>
  <w:num w:numId="3" w16cid:durableId="1008828049">
    <w:abstractNumId w:val="20"/>
  </w:num>
  <w:num w:numId="4" w16cid:durableId="1300070153">
    <w:abstractNumId w:val="12"/>
  </w:num>
  <w:num w:numId="5" w16cid:durableId="172571612">
    <w:abstractNumId w:val="13"/>
  </w:num>
  <w:num w:numId="6" w16cid:durableId="220483431">
    <w:abstractNumId w:val="7"/>
  </w:num>
  <w:num w:numId="7" w16cid:durableId="862402767">
    <w:abstractNumId w:val="18"/>
  </w:num>
  <w:num w:numId="8" w16cid:durableId="569736177">
    <w:abstractNumId w:val="5"/>
  </w:num>
  <w:num w:numId="9" w16cid:durableId="1817262920">
    <w:abstractNumId w:val="22"/>
  </w:num>
  <w:num w:numId="10" w16cid:durableId="1730959155">
    <w:abstractNumId w:val="0"/>
  </w:num>
  <w:num w:numId="11" w16cid:durableId="1555047083">
    <w:abstractNumId w:val="21"/>
  </w:num>
  <w:num w:numId="12" w16cid:durableId="638614373">
    <w:abstractNumId w:val="4"/>
  </w:num>
  <w:num w:numId="13" w16cid:durableId="829759020">
    <w:abstractNumId w:val="2"/>
  </w:num>
  <w:num w:numId="14" w16cid:durableId="277689550">
    <w:abstractNumId w:val="1"/>
  </w:num>
  <w:num w:numId="15" w16cid:durableId="412777705">
    <w:abstractNumId w:val="19"/>
  </w:num>
  <w:num w:numId="16" w16cid:durableId="489755747">
    <w:abstractNumId w:val="14"/>
  </w:num>
  <w:num w:numId="17" w16cid:durableId="1879273889">
    <w:abstractNumId w:val="8"/>
  </w:num>
  <w:num w:numId="18" w16cid:durableId="1469082340">
    <w:abstractNumId w:val="15"/>
  </w:num>
  <w:num w:numId="19" w16cid:durableId="311374313">
    <w:abstractNumId w:val="17"/>
  </w:num>
  <w:num w:numId="20" w16cid:durableId="39979030">
    <w:abstractNumId w:val="23"/>
  </w:num>
  <w:num w:numId="21" w16cid:durableId="1917547419">
    <w:abstractNumId w:val="11"/>
  </w:num>
  <w:num w:numId="22" w16cid:durableId="219899295">
    <w:abstractNumId w:val="9"/>
  </w:num>
  <w:num w:numId="23" w16cid:durableId="1613779441">
    <w:abstractNumId w:val="16"/>
  </w:num>
  <w:num w:numId="24" w16cid:durableId="113653148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4D5E"/>
    <w:rsid w:val="00085FD7"/>
    <w:rsid w:val="000A7462"/>
    <w:rsid w:val="000E49CD"/>
    <w:rsid w:val="000F7DC0"/>
    <w:rsid w:val="001546B7"/>
    <w:rsid w:val="001C7B08"/>
    <w:rsid w:val="001E3253"/>
    <w:rsid w:val="00225BA4"/>
    <w:rsid w:val="00270E64"/>
    <w:rsid w:val="002B65A0"/>
    <w:rsid w:val="002C1810"/>
    <w:rsid w:val="002F164F"/>
    <w:rsid w:val="0030334E"/>
    <w:rsid w:val="00321120"/>
    <w:rsid w:val="003A0BF2"/>
    <w:rsid w:val="003F5C4F"/>
    <w:rsid w:val="00423D76"/>
    <w:rsid w:val="00437465"/>
    <w:rsid w:val="0049259A"/>
    <w:rsid w:val="004F0C8E"/>
    <w:rsid w:val="005342A1"/>
    <w:rsid w:val="005A75CF"/>
    <w:rsid w:val="005F0C2D"/>
    <w:rsid w:val="005F6D61"/>
    <w:rsid w:val="006446D3"/>
    <w:rsid w:val="006C3B08"/>
    <w:rsid w:val="00751444"/>
    <w:rsid w:val="00754821"/>
    <w:rsid w:val="007737D7"/>
    <w:rsid w:val="007D40E7"/>
    <w:rsid w:val="00827A36"/>
    <w:rsid w:val="008976D7"/>
    <w:rsid w:val="008F0545"/>
    <w:rsid w:val="00927130"/>
    <w:rsid w:val="0097086B"/>
    <w:rsid w:val="009A5BCC"/>
    <w:rsid w:val="009F2000"/>
    <w:rsid w:val="00A72E3E"/>
    <w:rsid w:val="00A86BB7"/>
    <w:rsid w:val="00A91536"/>
    <w:rsid w:val="00BA0764"/>
    <w:rsid w:val="00BB15D5"/>
    <w:rsid w:val="00C04D26"/>
    <w:rsid w:val="00C163AB"/>
    <w:rsid w:val="00C56094"/>
    <w:rsid w:val="00D05ED8"/>
    <w:rsid w:val="00D4237E"/>
    <w:rsid w:val="00DA2C1E"/>
    <w:rsid w:val="00DE7982"/>
    <w:rsid w:val="00E279F1"/>
    <w:rsid w:val="00E335E1"/>
    <w:rsid w:val="00E47DC9"/>
    <w:rsid w:val="00F02C96"/>
    <w:rsid w:val="00F218DB"/>
    <w:rsid w:val="00F81E6B"/>
    <w:rsid w:val="00FD0579"/>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133164">
      <w:bodyDiv w:val="1"/>
      <w:marLeft w:val="0"/>
      <w:marRight w:val="0"/>
      <w:marTop w:val="0"/>
      <w:marBottom w:val="0"/>
      <w:divBdr>
        <w:top w:val="none" w:sz="0" w:space="0" w:color="auto"/>
        <w:left w:val="none" w:sz="0" w:space="0" w:color="auto"/>
        <w:bottom w:val="none" w:sz="0" w:space="0" w:color="auto"/>
        <w:right w:val="none" w:sz="0" w:space="0" w:color="auto"/>
      </w:divBdr>
      <w:divsChild>
        <w:div w:id="10671501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1750817">
      <w:bodyDiv w:val="1"/>
      <w:marLeft w:val="0"/>
      <w:marRight w:val="0"/>
      <w:marTop w:val="0"/>
      <w:marBottom w:val="0"/>
      <w:divBdr>
        <w:top w:val="none" w:sz="0" w:space="0" w:color="auto"/>
        <w:left w:val="none" w:sz="0" w:space="0" w:color="auto"/>
        <w:bottom w:val="none" w:sz="0" w:space="0" w:color="auto"/>
        <w:right w:val="none" w:sz="0" w:space="0" w:color="auto"/>
      </w:divBdr>
    </w:div>
    <w:div w:id="301809588">
      <w:bodyDiv w:val="1"/>
      <w:marLeft w:val="0"/>
      <w:marRight w:val="0"/>
      <w:marTop w:val="0"/>
      <w:marBottom w:val="0"/>
      <w:divBdr>
        <w:top w:val="none" w:sz="0" w:space="0" w:color="auto"/>
        <w:left w:val="none" w:sz="0" w:space="0" w:color="auto"/>
        <w:bottom w:val="none" w:sz="0" w:space="0" w:color="auto"/>
        <w:right w:val="none" w:sz="0" w:space="0" w:color="auto"/>
      </w:divBdr>
    </w:div>
    <w:div w:id="616105901">
      <w:bodyDiv w:val="1"/>
      <w:marLeft w:val="0"/>
      <w:marRight w:val="0"/>
      <w:marTop w:val="0"/>
      <w:marBottom w:val="0"/>
      <w:divBdr>
        <w:top w:val="none" w:sz="0" w:space="0" w:color="auto"/>
        <w:left w:val="none" w:sz="0" w:space="0" w:color="auto"/>
        <w:bottom w:val="none" w:sz="0" w:space="0" w:color="auto"/>
        <w:right w:val="none" w:sz="0" w:space="0" w:color="auto"/>
      </w:divBdr>
      <w:divsChild>
        <w:div w:id="13663664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0470815">
      <w:bodyDiv w:val="1"/>
      <w:marLeft w:val="0"/>
      <w:marRight w:val="0"/>
      <w:marTop w:val="0"/>
      <w:marBottom w:val="0"/>
      <w:divBdr>
        <w:top w:val="none" w:sz="0" w:space="0" w:color="auto"/>
        <w:left w:val="none" w:sz="0" w:space="0" w:color="auto"/>
        <w:bottom w:val="none" w:sz="0" w:space="0" w:color="auto"/>
        <w:right w:val="none" w:sz="0" w:space="0" w:color="auto"/>
      </w:divBdr>
    </w:div>
    <w:div w:id="900597204">
      <w:bodyDiv w:val="1"/>
      <w:marLeft w:val="0"/>
      <w:marRight w:val="0"/>
      <w:marTop w:val="0"/>
      <w:marBottom w:val="0"/>
      <w:divBdr>
        <w:top w:val="none" w:sz="0" w:space="0" w:color="auto"/>
        <w:left w:val="none" w:sz="0" w:space="0" w:color="auto"/>
        <w:bottom w:val="none" w:sz="0" w:space="0" w:color="auto"/>
        <w:right w:val="none" w:sz="0" w:space="0" w:color="auto"/>
      </w:divBdr>
      <w:divsChild>
        <w:div w:id="15153366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08348749">
      <w:bodyDiv w:val="1"/>
      <w:marLeft w:val="0"/>
      <w:marRight w:val="0"/>
      <w:marTop w:val="0"/>
      <w:marBottom w:val="0"/>
      <w:divBdr>
        <w:top w:val="none" w:sz="0" w:space="0" w:color="auto"/>
        <w:left w:val="none" w:sz="0" w:space="0" w:color="auto"/>
        <w:bottom w:val="none" w:sz="0" w:space="0" w:color="auto"/>
        <w:right w:val="none" w:sz="0" w:space="0" w:color="auto"/>
      </w:divBdr>
    </w:div>
    <w:div w:id="1136988640">
      <w:bodyDiv w:val="1"/>
      <w:marLeft w:val="0"/>
      <w:marRight w:val="0"/>
      <w:marTop w:val="0"/>
      <w:marBottom w:val="0"/>
      <w:divBdr>
        <w:top w:val="none" w:sz="0" w:space="0" w:color="auto"/>
        <w:left w:val="none" w:sz="0" w:space="0" w:color="auto"/>
        <w:bottom w:val="none" w:sz="0" w:space="0" w:color="auto"/>
        <w:right w:val="none" w:sz="0" w:space="0" w:color="auto"/>
      </w:divBdr>
      <w:divsChild>
        <w:div w:id="1581132173">
          <w:blockQuote w:val="1"/>
          <w:marLeft w:val="720"/>
          <w:marRight w:val="720"/>
          <w:marTop w:val="100"/>
          <w:marBottom w:val="100"/>
          <w:divBdr>
            <w:top w:val="none" w:sz="0" w:space="0" w:color="auto"/>
            <w:left w:val="none" w:sz="0" w:space="0" w:color="auto"/>
            <w:bottom w:val="none" w:sz="0" w:space="0" w:color="auto"/>
            <w:right w:val="none" w:sz="0" w:space="0" w:color="auto"/>
          </w:divBdr>
        </w:div>
        <w:div w:id="3874578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73185352">
      <w:bodyDiv w:val="1"/>
      <w:marLeft w:val="0"/>
      <w:marRight w:val="0"/>
      <w:marTop w:val="0"/>
      <w:marBottom w:val="0"/>
      <w:divBdr>
        <w:top w:val="none" w:sz="0" w:space="0" w:color="auto"/>
        <w:left w:val="none" w:sz="0" w:space="0" w:color="auto"/>
        <w:bottom w:val="none" w:sz="0" w:space="0" w:color="auto"/>
        <w:right w:val="none" w:sz="0" w:space="0" w:color="auto"/>
      </w:divBdr>
      <w:divsChild>
        <w:div w:id="1829327709">
          <w:blockQuote w:val="1"/>
          <w:marLeft w:val="720"/>
          <w:marRight w:val="720"/>
          <w:marTop w:val="100"/>
          <w:marBottom w:val="100"/>
          <w:divBdr>
            <w:top w:val="none" w:sz="0" w:space="0" w:color="auto"/>
            <w:left w:val="none" w:sz="0" w:space="0" w:color="auto"/>
            <w:bottom w:val="none" w:sz="0" w:space="0" w:color="auto"/>
            <w:right w:val="none" w:sz="0" w:space="0" w:color="auto"/>
          </w:divBdr>
        </w:div>
        <w:div w:id="10179721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06742130">
      <w:bodyDiv w:val="1"/>
      <w:marLeft w:val="0"/>
      <w:marRight w:val="0"/>
      <w:marTop w:val="0"/>
      <w:marBottom w:val="0"/>
      <w:divBdr>
        <w:top w:val="none" w:sz="0" w:space="0" w:color="auto"/>
        <w:left w:val="none" w:sz="0" w:space="0" w:color="auto"/>
        <w:bottom w:val="none" w:sz="0" w:space="0" w:color="auto"/>
        <w:right w:val="none" w:sz="0" w:space="0" w:color="auto"/>
      </w:divBdr>
      <w:divsChild>
        <w:div w:id="12602133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22386667">
      <w:bodyDiv w:val="1"/>
      <w:marLeft w:val="0"/>
      <w:marRight w:val="0"/>
      <w:marTop w:val="0"/>
      <w:marBottom w:val="0"/>
      <w:divBdr>
        <w:top w:val="none" w:sz="0" w:space="0" w:color="auto"/>
        <w:left w:val="none" w:sz="0" w:space="0" w:color="auto"/>
        <w:bottom w:val="none" w:sz="0" w:space="0" w:color="auto"/>
        <w:right w:val="none" w:sz="0" w:space="0" w:color="auto"/>
      </w:divBdr>
    </w:div>
    <w:div w:id="1590850902">
      <w:bodyDiv w:val="1"/>
      <w:marLeft w:val="0"/>
      <w:marRight w:val="0"/>
      <w:marTop w:val="0"/>
      <w:marBottom w:val="0"/>
      <w:divBdr>
        <w:top w:val="none" w:sz="0" w:space="0" w:color="auto"/>
        <w:left w:val="none" w:sz="0" w:space="0" w:color="auto"/>
        <w:bottom w:val="none" w:sz="0" w:space="0" w:color="auto"/>
        <w:right w:val="none" w:sz="0" w:space="0" w:color="auto"/>
      </w:divBdr>
    </w:div>
    <w:div w:id="1823503904">
      <w:bodyDiv w:val="1"/>
      <w:marLeft w:val="0"/>
      <w:marRight w:val="0"/>
      <w:marTop w:val="0"/>
      <w:marBottom w:val="0"/>
      <w:divBdr>
        <w:top w:val="none" w:sz="0" w:space="0" w:color="auto"/>
        <w:left w:val="none" w:sz="0" w:space="0" w:color="auto"/>
        <w:bottom w:val="none" w:sz="0" w:space="0" w:color="auto"/>
        <w:right w:val="none" w:sz="0" w:space="0" w:color="auto"/>
      </w:divBdr>
      <w:divsChild>
        <w:div w:id="6094318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7872663">
      <w:bodyDiv w:val="1"/>
      <w:marLeft w:val="0"/>
      <w:marRight w:val="0"/>
      <w:marTop w:val="0"/>
      <w:marBottom w:val="0"/>
      <w:divBdr>
        <w:top w:val="none" w:sz="0" w:space="0" w:color="auto"/>
        <w:left w:val="none" w:sz="0" w:space="0" w:color="auto"/>
        <w:bottom w:val="none" w:sz="0" w:space="0" w:color="auto"/>
        <w:right w:val="none" w:sz="0" w:space="0" w:color="auto"/>
      </w:divBdr>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 w:id="2143187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Pages>
  <Words>705</Words>
  <Characters>3879</Characters>
  <Application>Microsoft Office Word</Application>
  <DocSecurity>0</DocSecurity>
  <Lines>32</Lines>
  <Paragraphs>9</Paragraphs>
  <ScaleCrop>false</ScaleCrop>
  <Company/>
  <LinksUpToDate>false</LinksUpToDate>
  <CharactersWithSpaces>4575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6</cp:revision>
  <dcterms:created xsi:type="dcterms:W3CDTF">2025-12-18T08:22:00Z</dcterms:created>
  <dcterms:modified xsi:type="dcterms:W3CDTF">2025-12-18T08:29:00Z</dcterms:modified>
</cp:coreProperties>
</file>